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F751C" w14:textId="77777777" w:rsidR="00901F67" w:rsidRDefault="00901F67" w:rsidP="004C4CA9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Promotional page - </w:t>
      </w:r>
      <w:r>
        <w:rPr>
          <w:rFonts w:ascii="Verdana" w:hAnsi="Verdana"/>
          <w:sz w:val="24"/>
          <w:szCs w:val="24"/>
        </w:rPr>
        <w:t>We provide the following resources to help you promote these messages in your church.</w:t>
      </w:r>
    </w:p>
    <w:p w14:paraId="74AC9D0B" w14:textId="77777777" w:rsidR="00C14A44" w:rsidRP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JPG image</w:t>
      </w:r>
    </w:p>
    <w:p w14:paraId="1D11A217" w14:textId="77777777" w:rsidR="00901F67" w:rsidRPr="00901F67" w:rsidRDefault="00C11140" w:rsidP="00901F67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13DE2B0D" wp14:editId="4D265ADA">
            <wp:extent cx="2526913" cy="1685925"/>
            <wp:effectExtent l="19050" t="0" r="6737" b="0"/>
            <wp:docPr id="3" name="Picture 3" descr="C:\Users\Chris\Dropbox\iamawatchman_team\Pictures\2018 February 19th - Chris\shutterstock_5535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ropbox\iamawatchman_team\Pictures\2018 February 19th - Chris\shutterstock_553580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58" cy="168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3FFD5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Short announcement</w:t>
      </w:r>
    </w:p>
    <w:p w14:paraId="0AFA600E" w14:textId="1AE8A209" w:rsidR="00927BC3" w:rsidRPr="00927BC3" w:rsidRDefault="009B1F16" w:rsidP="00927BC3">
      <w:pPr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Weddings are </w:t>
      </w:r>
      <w:r w:rsidRPr="00A533B8">
        <w:rPr>
          <w:rFonts w:ascii="Verdana" w:hAnsi="Verdana"/>
          <w:noProof/>
          <w:sz w:val="24"/>
          <w:szCs w:val="24"/>
        </w:rPr>
        <w:t>wonderful</w:t>
      </w:r>
      <w:r>
        <w:rPr>
          <w:rFonts w:ascii="Verdana" w:hAnsi="Verdana"/>
          <w:sz w:val="24"/>
          <w:szCs w:val="24"/>
        </w:rPr>
        <w:t xml:space="preserve"> events, but they require a great deal of preparation</w:t>
      </w:r>
      <w:r w:rsidR="004C4CA9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Jesus is ready</w:t>
      </w:r>
      <w:r w:rsidR="00A533B8" w:rsidRPr="00A533B8">
        <w:rPr>
          <w:rFonts w:ascii="Verdana" w:hAnsi="Verdana"/>
          <w:noProof/>
          <w:sz w:val="24"/>
          <w:szCs w:val="24"/>
        </w:rPr>
        <w:t xml:space="preserve">. Are </w:t>
      </w:r>
      <w:r>
        <w:rPr>
          <w:rFonts w:ascii="Verdana" w:hAnsi="Verdana"/>
          <w:sz w:val="24"/>
          <w:szCs w:val="24"/>
        </w:rPr>
        <w:t xml:space="preserve">you? </w:t>
      </w:r>
      <w:r w:rsidR="004C4CA9">
        <w:rPr>
          <w:rFonts w:ascii="Verdana" w:hAnsi="Verdana"/>
          <w:sz w:val="24"/>
          <w:szCs w:val="24"/>
        </w:rPr>
        <w:t>Join us next week</w:t>
      </w:r>
      <w:r w:rsidR="00F01045">
        <w:rPr>
          <w:rFonts w:ascii="Verdana" w:hAnsi="Verdana"/>
          <w:sz w:val="24"/>
          <w:szCs w:val="24"/>
        </w:rPr>
        <w:t xml:space="preserve"> to </w:t>
      </w:r>
      <w:r w:rsidR="00FA08E3">
        <w:rPr>
          <w:rFonts w:ascii="Verdana" w:hAnsi="Verdana"/>
          <w:sz w:val="24"/>
          <w:szCs w:val="24"/>
        </w:rPr>
        <w:t>discover what “ready” means and how you can be sure to not be left out</w:t>
      </w:r>
      <w:r w:rsidR="00F01045">
        <w:rPr>
          <w:rFonts w:ascii="Verdana" w:hAnsi="Verdana"/>
          <w:sz w:val="24"/>
          <w:szCs w:val="24"/>
        </w:rPr>
        <w:t>.</w:t>
      </w:r>
    </w:p>
    <w:p w14:paraId="4243AC1D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Medium announcement</w:t>
      </w:r>
    </w:p>
    <w:p w14:paraId="392EA2C3" w14:textId="77777777" w:rsidR="004C344B" w:rsidRDefault="00FA08E3" w:rsidP="00FA08E3">
      <w:pPr>
        <w:jc w:val="both"/>
        <w:rPr>
          <w:rFonts w:ascii="Verdana" w:hAnsi="Verdana"/>
          <w:sz w:val="24"/>
          <w:szCs w:val="24"/>
        </w:rPr>
      </w:pPr>
      <w:r w:rsidRPr="003A29D9">
        <w:rPr>
          <w:rFonts w:ascii="Verdana" w:hAnsi="Verdana"/>
          <w:sz w:val="24"/>
          <w:szCs w:val="24"/>
        </w:rPr>
        <w:t xml:space="preserve">“Once upon a time…” That’s how </w:t>
      </w:r>
      <w:r>
        <w:rPr>
          <w:rFonts w:ascii="Verdana" w:hAnsi="Verdana"/>
          <w:sz w:val="24"/>
          <w:szCs w:val="24"/>
        </w:rPr>
        <w:t>childhood</w:t>
      </w:r>
      <w:r w:rsidRPr="003A29D9">
        <w:rPr>
          <w:rFonts w:ascii="Verdana" w:hAnsi="Verdana"/>
          <w:sz w:val="24"/>
          <w:szCs w:val="24"/>
        </w:rPr>
        <w:t xml:space="preserve"> fairy tales </w:t>
      </w:r>
      <w:r>
        <w:rPr>
          <w:rFonts w:ascii="Verdana" w:hAnsi="Verdana"/>
          <w:sz w:val="24"/>
          <w:szCs w:val="24"/>
        </w:rPr>
        <w:t>usually</w:t>
      </w:r>
      <w:r w:rsidRPr="003A29D9">
        <w:rPr>
          <w:rFonts w:ascii="Verdana" w:hAnsi="Verdana"/>
          <w:sz w:val="24"/>
          <w:szCs w:val="24"/>
        </w:rPr>
        <w:t xml:space="preserve"> start. Something happened a long time ago</w:t>
      </w:r>
      <w:r>
        <w:rPr>
          <w:rFonts w:ascii="Verdana" w:hAnsi="Verdana"/>
          <w:sz w:val="24"/>
          <w:szCs w:val="24"/>
        </w:rPr>
        <w:t>, and the telling is supposed to teach us a moral for today</w:t>
      </w:r>
      <w:r w:rsidRPr="003A29D9">
        <w:rPr>
          <w:rFonts w:ascii="Verdana" w:hAnsi="Verdana"/>
          <w:sz w:val="24"/>
          <w:szCs w:val="24"/>
        </w:rPr>
        <w:t xml:space="preserve">. </w:t>
      </w:r>
    </w:p>
    <w:p w14:paraId="4D26DE98" w14:textId="2F1EC86A" w:rsidR="00FA08E3" w:rsidRDefault="00FA08E3" w:rsidP="00FA08E3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Continuing His theme of End-Times events, Jesus told three stories. Each communicated a possible response to Jesus’ return. The first story about ten virgins stresses the importance of being ready for the Groom. If you like stories, come next week </w:t>
      </w:r>
      <w:r w:rsidR="00A533B8">
        <w:rPr>
          <w:rFonts w:ascii="Verdana" w:hAnsi="Verdana"/>
          <w:sz w:val="24"/>
          <w:szCs w:val="24"/>
        </w:rPr>
        <w:t>for a wedding story</w:t>
      </w:r>
      <w:bookmarkStart w:id="0" w:name="_GoBack"/>
      <w:bookmarkEnd w:id="0"/>
      <w:r>
        <w:rPr>
          <w:rFonts w:ascii="Verdana" w:hAnsi="Verdana"/>
          <w:sz w:val="24"/>
          <w:szCs w:val="24"/>
        </w:rPr>
        <w:t>.</w:t>
      </w:r>
    </w:p>
    <w:p w14:paraId="67363932" w14:textId="77777777" w:rsidR="00901F67" w:rsidRPr="00FA08E3" w:rsidRDefault="00901F67" w:rsidP="00FA08E3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 w:rsidRPr="00FA08E3">
        <w:rPr>
          <w:rFonts w:ascii="Verdana" w:hAnsi="Verdana"/>
          <w:i/>
          <w:sz w:val="24"/>
          <w:szCs w:val="24"/>
        </w:rPr>
        <w:t>Half-page bulletin insert</w:t>
      </w:r>
    </w:p>
    <w:p w14:paraId="263D140C" w14:textId="77777777" w:rsidR="008519F6" w:rsidRDefault="00C11140" w:rsidP="007E74C5">
      <w:pPr>
        <w:jc w:val="center"/>
        <w:rPr>
          <w:rStyle w:val="text"/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537841D3" wp14:editId="47821351">
            <wp:extent cx="4305300" cy="2600325"/>
            <wp:effectExtent l="19050" t="0" r="0" b="0"/>
            <wp:docPr id="4" name="Picture 4" descr="C:\Users\Chris\Dropbox\iamawatchman_team\Pictures\2018 February 19th - Chris\shutterstock_5535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\Dropbox\iamawatchman_team\Pictures\2018 February 19th - Chris\shutterstock_553580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26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36E4E2" w14:textId="77777777" w:rsidR="004F288E" w:rsidRPr="004F288E" w:rsidRDefault="004C4CA9" w:rsidP="004F288E">
      <w:pPr>
        <w:jc w:val="both"/>
        <w:rPr>
          <w:rStyle w:val="text"/>
          <w:rFonts w:ascii="Verdana" w:hAnsi="Verdana"/>
          <w:sz w:val="24"/>
          <w:szCs w:val="24"/>
        </w:rPr>
      </w:pPr>
      <w:r w:rsidRPr="00AC10D9">
        <w:rPr>
          <w:rStyle w:val="woj"/>
          <w:rFonts w:ascii="Verdana" w:hAnsi="Verdana"/>
          <w:i/>
          <w:sz w:val="24"/>
          <w:szCs w:val="24"/>
        </w:rPr>
        <w:t>“</w:t>
      </w:r>
      <w:r w:rsidR="00AC10D9" w:rsidRPr="00AC10D9">
        <w:rPr>
          <w:rStyle w:val="woj"/>
          <w:rFonts w:ascii="Verdana" w:hAnsi="Verdana"/>
          <w:i/>
          <w:sz w:val="24"/>
          <w:szCs w:val="24"/>
        </w:rPr>
        <w:t>Then the kingdom of heaven will be comparable to ten virgins, who took their lamps and went out to meet the bridegroom.</w:t>
      </w:r>
      <w:r w:rsidR="00AC10D9">
        <w:rPr>
          <w:rStyle w:val="woj"/>
          <w:rFonts w:ascii="Verdana" w:hAnsi="Verdana"/>
          <w:i/>
          <w:sz w:val="24"/>
          <w:szCs w:val="24"/>
        </w:rPr>
        <w:t xml:space="preserve"> </w:t>
      </w:r>
      <w:r w:rsidR="00AC10D9" w:rsidRPr="00AC10D9">
        <w:rPr>
          <w:rStyle w:val="woj"/>
          <w:rFonts w:ascii="Verdana" w:hAnsi="Verdana"/>
          <w:i/>
          <w:sz w:val="24"/>
          <w:szCs w:val="24"/>
        </w:rPr>
        <w:t>Five of them were foolish, and five were prudent.</w:t>
      </w:r>
      <w:r w:rsidR="004F288E" w:rsidRPr="00AC10D9">
        <w:rPr>
          <w:rStyle w:val="text"/>
          <w:rFonts w:ascii="Verdana" w:hAnsi="Verdana"/>
          <w:i/>
          <w:sz w:val="24"/>
          <w:szCs w:val="24"/>
        </w:rPr>
        <w:t>”</w:t>
      </w:r>
      <w:r w:rsidR="004F288E" w:rsidRPr="004F288E">
        <w:rPr>
          <w:rStyle w:val="text"/>
          <w:rFonts w:ascii="Verdana" w:hAnsi="Verdana"/>
          <w:sz w:val="24"/>
          <w:szCs w:val="24"/>
        </w:rPr>
        <w:t xml:space="preserve"> (</w:t>
      </w:r>
      <w:r w:rsidR="00B27752">
        <w:rPr>
          <w:rStyle w:val="text"/>
          <w:rFonts w:ascii="Verdana" w:hAnsi="Verdana"/>
          <w:sz w:val="24"/>
          <w:szCs w:val="24"/>
        </w:rPr>
        <w:t xml:space="preserve">Matt. </w:t>
      </w:r>
      <w:r w:rsidR="00AC10D9">
        <w:rPr>
          <w:rStyle w:val="text"/>
          <w:rFonts w:ascii="Verdana" w:hAnsi="Verdana"/>
          <w:sz w:val="24"/>
          <w:szCs w:val="24"/>
        </w:rPr>
        <w:t>25:1-2</w:t>
      </w:r>
      <w:r w:rsidR="004F288E" w:rsidRPr="004F288E">
        <w:rPr>
          <w:rStyle w:val="text"/>
          <w:rFonts w:ascii="Verdana" w:hAnsi="Verdana"/>
          <w:sz w:val="24"/>
          <w:szCs w:val="24"/>
        </w:rPr>
        <w:t>)</w:t>
      </w:r>
    </w:p>
    <w:p w14:paraId="24F76162" w14:textId="77777777" w:rsidR="00CA3AC8" w:rsidRDefault="00D353DC" w:rsidP="005A4954">
      <w:pPr>
        <w:jc w:val="both"/>
        <w:rPr>
          <w:rFonts w:ascii="Verdana" w:hAnsi="Verdana"/>
          <w:sz w:val="24"/>
          <w:szCs w:val="24"/>
        </w:rPr>
      </w:pPr>
      <w:r w:rsidRPr="003A29D9">
        <w:rPr>
          <w:rFonts w:ascii="Verdana" w:hAnsi="Verdana"/>
          <w:sz w:val="24"/>
          <w:szCs w:val="24"/>
        </w:rPr>
        <w:t xml:space="preserve">“Once upon a time…” That’s how </w:t>
      </w:r>
      <w:r>
        <w:rPr>
          <w:rFonts w:ascii="Verdana" w:hAnsi="Verdana"/>
          <w:sz w:val="24"/>
          <w:szCs w:val="24"/>
        </w:rPr>
        <w:t>childhood</w:t>
      </w:r>
      <w:r w:rsidRPr="003A29D9">
        <w:rPr>
          <w:rFonts w:ascii="Verdana" w:hAnsi="Verdana"/>
          <w:sz w:val="24"/>
          <w:szCs w:val="24"/>
        </w:rPr>
        <w:t xml:space="preserve"> fairy tales </w:t>
      </w:r>
      <w:r>
        <w:rPr>
          <w:rFonts w:ascii="Verdana" w:hAnsi="Verdana"/>
          <w:sz w:val="24"/>
          <w:szCs w:val="24"/>
        </w:rPr>
        <w:t>usually</w:t>
      </w:r>
      <w:r w:rsidRPr="003A29D9">
        <w:rPr>
          <w:rFonts w:ascii="Verdana" w:hAnsi="Verdana"/>
          <w:sz w:val="24"/>
          <w:szCs w:val="24"/>
        </w:rPr>
        <w:t xml:space="preserve"> start. Something happened a long time ago in a faraway place</w:t>
      </w:r>
      <w:r>
        <w:rPr>
          <w:rFonts w:ascii="Verdana" w:hAnsi="Verdana"/>
          <w:sz w:val="24"/>
          <w:szCs w:val="24"/>
        </w:rPr>
        <w:t>, and the telling is supposed to teach us a moral for today</w:t>
      </w:r>
      <w:r w:rsidRPr="003A29D9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Children may not understand the</w:t>
      </w:r>
      <w:r w:rsidRPr="003A29D9">
        <w:rPr>
          <w:rFonts w:ascii="Verdana" w:hAnsi="Verdana"/>
          <w:sz w:val="24"/>
          <w:szCs w:val="24"/>
        </w:rPr>
        <w:t xml:space="preserve"> intended </w:t>
      </w:r>
      <w:r>
        <w:rPr>
          <w:rFonts w:ascii="Verdana" w:hAnsi="Verdana"/>
          <w:sz w:val="24"/>
          <w:szCs w:val="24"/>
        </w:rPr>
        <w:t>lesson</w:t>
      </w:r>
      <w:r w:rsidRPr="003A29D9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They</w:t>
      </w:r>
      <w:r w:rsidRPr="003A29D9">
        <w:rPr>
          <w:rFonts w:ascii="Verdana" w:hAnsi="Verdana"/>
          <w:sz w:val="24"/>
          <w:szCs w:val="24"/>
        </w:rPr>
        <w:t xml:space="preserve"> just like the stories. Most people do.</w:t>
      </w:r>
    </w:p>
    <w:p w14:paraId="415FB7AE" w14:textId="77777777" w:rsidR="00D353DC" w:rsidRDefault="00D353DC" w:rsidP="005A495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Continuing His theme of End-Times events, Jesus told three stories. Each communicated</w:t>
      </w:r>
      <w:r w:rsidR="009B1F16">
        <w:rPr>
          <w:rFonts w:ascii="Verdana" w:hAnsi="Verdana"/>
          <w:sz w:val="24"/>
          <w:szCs w:val="24"/>
        </w:rPr>
        <w:t xml:space="preserve"> a possible response to Jesus’ return. The first story about ten virgins stresses the importance of being ready for the Groom and the consequences </w:t>
      </w:r>
      <w:r w:rsidR="004C344B">
        <w:rPr>
          <w:rFonts w:ascii="Verdana" w:hAnsi="Verdana"/>
          <w:sz w:val="24"/>
          <w:szCs w:val="24"/>
        </w:rPr>
        <w:t>for those who are</w:t>
      </w:r>
      <w:r w:rsidR="009B1F16">
        <w:rPr>
          <w:rFonts w:ascii="Verdana" w:hAnsi="Verdana"/>
          <w:sz w:val="24"/>
          <w:szCs w:val="24"/>
        </w:rPr>
        <w:t xml:space="preserve"> not.</w:t>
      </w:r>
      <w:r>
        <w:rPr>
          <w:rFonts w:ascii="Verdana" w:hAnsi="Verdana"/>
          <w:sz w:val="24"/>
          <w:szCs w:val="24"/>
        </w:rPr>
        <w:t xml:space="preserve"> </w:t>
      </w:r>
    </w:p>
    <w:p w14:paraId="10166834" w14:textId="77777777" w:rsidR="009B1F16" w:rsidRDefault="009B1F16" w:rsidP="005A495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Are you ready? Are you wise or foolish? </w:t>
      </w:r>
      <w:r w:rsidR="004C344B">
        <w:rPr>
          <w:rFonts w:ascii="Verdana" w:hAnsi="Verdana"/>
          <w:sz w:val="24"/>
          <w:szCs w:val="24"/>
        </w:rPr>
        <w:t xml:space="preserve">Your answer will determine your eternal fate. </w:t>
      </w:r>
      <w:r>
        <w:rPr>
          <w:rFonts w:ascii="Verdana" w:hAnsi="Verdana"/>
          <w:sz w:val="24"/>
          <w:szCs w:val="24"/>
        </w:rPr>
        <w:t>Be here next week to discover how Jesus defined these terms</w:t>
      </w:r>
      <w:r w:rsidR="004C344B">
        <w:rPr>
          <w:rFonts w:ascii="Verdana" w:hAnsi="Verdana"/>
          <w:sz w:val="24"/>
          <w:szCs w:val="24"/>
        </w:rPr>
        <w:t xml:space="preserve"> and what you need to be invited to this wedding</w:t>
      </w:r>
      <w:r>
        <w:rPr>
          <w:rFonts w:ascii="Verdana" w:hAnsi="Verdana"/>
          <w:sz w:val="24"/>
          <w:szCs w:val="24"/>
        </w:rPr>
        <w:t>.</w:t>
      </w:r>
    </w:p>
    <w:p w14:paraId="46A84C23" w14:textId="77777777" w:rsidR="000F6651" w:rsidRDefault="00C11140" w:rsidP="000F6651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lastRenderedPageBreak/>
        <w:t>P</w:t>
      </w:r>
      <w:r w:rsidR="000F6651">
        <w:rPr>
          <w:rFonts w:ascii="Verdana" w:hAnsi="Verdana"/>
          <w:i/>
          <w:sz w:val="24"/>
          <w:szCs w:val="24"/>
        </w:rPr>
        <w:t>owerPoint slides</w:t>
      </w:r>
    </w:p>
    <w:p w14:paraId="417DABDD" w14:textId="77777777" w:rsidR="000F6651" w:rsidRDefault="00C11140" w:rsidP="000F6651">
      <w:pPr>
        <w:jc w:val="both"/>
        <w:rPr>
          <w:rFonts w:ascii="Verdana" w:hAnsi="Verdana"/>
          <w:i/>
          <w:sz w:val="24"/>
          <w:szCs w:val="24"/>
        </w:rPr>
      </w:pPr>
      <w:r w:rsidRPr="00C11140">
        <w:rPr>
          <w:rFonts w:ascii="Verdana" w:hAnsi="Verdana"/>
          <w:i/>
          <w:sz w:val="24"/>
          <w:szCs w:val="24"/>
        </w:rPr>
        <w:object w:dxaOrig="9594" w:dyaOrig="5407" w14:anchorId="642BF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190.5pt" o:ole="">
            <v:imagedata r:id="rId7" o:title=""/>
          </v:shape>
          <o:OLEObject Type="Embed" ProgID="PowerPoint.Slide.12" ShapeID="_x0000_i1025" DrawAspect="Content" ObjectID="_1581512907" r:id="rId8"/>
        </w:object>
      </w:r>
    </w:p>
    <w:p w14:paraId="0D370C43" w14:textId="77777777" w:rsidR="000F6651" w:rsidRPr="000F6651" w:rsidRDefault="00C11140" w:rsidP="000F6651">
      <w:pPr>
        <w:jc w:val="both"/>
        <w:rPr>
          <w:rFonts w:ascii="Verdana" w:hAnsi="Verdana"/>
          <w:i/>
          <w:sz w:val="24"/>
          <w:szCs w:val="24"/>
        </w:rPr>
      </w:pPr>
      <w:r w:rsidRPr="00C11140">
        <w:rPr>
          <w:rFonts w:ascii="Verdana" w:hAnsi="Verdana"/>
          <w:i/>
          <w:sz w:val="24"/>
          <w:szCs w:val="24"/>
        </w:rPr>
        <w:object w:dxaOrig="9594" w:dyaOrig="5407" w14:anchorId="05DD73FA">
          <v:shape id="_x0000_i1026" type="#_x0000_t75" style="width:339pt;height:190.5pt" o:ole="">
            <v:imagedata r:id="rId9" o:title=""/>
          </v:shape>
          <o:OLEObject Type="Embed" ProgID="PowerPoint.Slide.12" ShapeID="_x0000_i1026" DrawAspect="Content" ObjectID="_1581512908" r:id="rId10"/>
        </w:object>
      </w:r>
    </w:p>
    <w:sectPr w:rsidR="000F6651" w:rsidRPr="000F6651" w:rsidSect="00901F67">
      <w:pgSz w:w="15840" w:h="12240" w:orient="landscape"/>
      <w:pgMar w:top="720" w:right="835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C636B9"/>
    <w:multiLevelType w:val="hybridMultilevel"/>
    <w:tmpl w:val="A6300E7E"/>
    <w:lvl w:ilvl="0" w:tplc="041CE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wMDcyMjC0MDAyMTZX0lEKTi0uzszPAykwrgUActFPwywAAAA="/>
  </w:docVars>
  <w:rsids>
    <w:rsidRoot w:val="00901F67"/>
    <w:rsid w:val="00003D4E"/>
    <w:rsid w:val="00052EB3"/>
    <w:rsid w:val="000639F1"/>
    <w:rsid w:val="000F6651"/>
    <w:rsid w:val="001415C1"/>
    <w:rsid w:val="001831E3"/>
    <w:rsid w:val="00196DF9"/>
    <w:rsid w:val="00203833"/>
    <w:rsid w:val="0027477E"/>
    <w:rsid w:val="00324986"/>
    <w:rsid w:val="003516DF"/>
    <w:rsid w:val="00461D47"/>
    <w:rsid w:val="004C344B"/>
    <w:rsid w:val="004C4CA9"/>
    <w:rsid w:val="004F288E"/>
    <w:rsid w:val="00547E62"/>
    <w:rsid w:val="005A4954"/>
    <w:rsid w:val="005E7F68"/>
    <w:rsid w:val="0062059F"/>
    <w:rsid w:val="00641C1F"/>
    <w:rsid w:val="006527E9"/>
    <w:rsid w:val="00664C4C"/>
    <w:rsid w:val="00671BC9"/>
    <w:rsid w:val="006F1263"/>
    <w:rsid w:val="00732F6C"/>
    <w:rsid w:val="007B181E"/>
    <w:rsid w:val="007E74C5"/>
    <w:rsid w:val="00812DA0"/>
    <w:rsid w:val="00827C77"/>
    <w:rsid w:val="00843CB3"/>
    <w:rsid w:val="008519F6"/>
    <w:rsid w:val="00873E2B"/>
    <w:rsid w:val="00884FE5"/>
    <w:rsid w:val="008E2E17"/>
    <w:rsid w:val="008E5F56"/>
    <w:rsid w:val="0090122F"/>
    <w:rsid w:val="00901F67"/>
    <w:rsid w:val="009264DF"/>
    <w:rsid w:val="00927BC3"/>
    <w:rsid w:val="00955580"/>
    <w:rsid w:val="009719DB"/>
    <w:rsid w:val="009B1F16"/>
    <w:rsid w:val="009C6CE1"/>
    <w:rsid w:val="00A4748B"/>
    <w:rsid w:val="00A533B8"/>
    <w:rsid w:val="00AC10D9"/>
    <w:rsid w:val="00AC114E"/>
    <w:rsid w:val="00B27752"/>
    <w:rsid w:val="00B952E2"/>
    <w:rsid w:val="00C11140"/>
    <w:rsid w:val="00C14A44"/>
    <w:rsid w:val="00C32906"/>
    <w:rsid w:val="00C5556B"/>
    <w:rsid w:val="00C921F0"/>
    <w:rsid w:val="00CA3AC8"/>
    <w:rsid w:val="00D353DC"/>
    <w:rsid w:val="00D448F5"/>
    <w:rsid w:val="00DB4E04"/>
    <w:rsid w:val="00DC480B"/>
    <w:rsid w:val="00E31D2F"/>
    <w:rsid w:val="00E77B34"/>
    <w:rsid w:val="00ED3E84"/>
    <w:rsid w:val="00EF6D74"/>
    <w:rsid w:val="00F01045"/>
    <w:rsid w:val="00FA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0CE5D"/>
  <w15:docId w15:val="{16C41470-C7DB-4FB5-9A70-C931F72C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F67"/>
    <w:pPr>
      <w:ind w:left="720"/>
      <w:contextualSpacing/>
    </w:pPr>
  </w:style>
  <w:style w:type="character" w:customStyle="1" w:styleId="text">
    <w:name w:val="text"/>
    <w:basedOn w:val="DefaultParagraphFont"/>
    <w:rsid w:val="00901F67"/>
  </w:style>
  <w:style w:type="character" w:styleId="Hyperlink">
    <w:name w:val="Hyperlink"/>
    <w:basedOn w:val="DefaultParagraphFont"/>
    <w:uiPriority w:val="99"/>
    <w:semiHidden/>
    <w:unhideWhenUsed/>
    <w:rsid w:val="00901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7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B27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Joe Kerr</cp:lastModifiedBy>
  <cp:revision>7</cp:revision>
  <dcterms:created xsi:type="dcterms:W3CDTF">2018-02-15T13:13:00Z</dcterms:created>
  <dcterms:modified xsi:type="dcterms:W3CDTF">2018-03-02T21:21:00Z</dcterms:modified>
</cp:coreProperties>
</file>