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EB424" w14:textId="77777777" w:rsidR="00901F67" w:rsidRDefault="00901F67" w:rsidP="004C4CA9">
      <w:pPr>
        <w:jc w:val="both"/>
        <w:rPr>
          <w:rFonts w:ascii="Verdana" w:hAnsi="Verdana"/>
          <w:sz w:val="24"/>
          <w:szCs w:val="24"/>
        </w:rPr>
      </w:pPr>
      <w:bookmarkStart w:id="0" w:name="_GoBack"/>
      <w:bookmarkEnd w:id="0"/>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44B1A610" w14:textId="77777777" w:rsidR="00C14A44"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6E3C9D9C" w14:textId="77777777" w:rsidR="00E0784E" w:rsidRPr="00E0784E" w:rsidRDefault="003E5580" w:rsidP="00E0784E">
      <w:pPr>
        <w:rPr>
          <w:rFonts w:ascii="Verdana" w:hAnsi="Verdana"/>
          <w:i/>
          <w:sz w:val="24"/>
          <w:szCs w:val="24"/>
        </w:rPr>
      </w:pPr>
      <w:r>
        <w:rPr>
          <w:rFonts w:ascii="Verdana" w:hAnsi="Verdana"/>
          <w:i/>
          <w:noProof/>
          <w:sz w:val="24"/>
          <w:szCs w:val="24"/>
        </w:rPr>
        <w:drawing>
          <wp:inline distT="0" distB="0" distL="0" distR="0" wp14:anchorId="40B5742D" wp14:editId="0C36C09C">
            <wp:extent cx="2670800" cy="1781175"/>
            <wp:effectExtent l="19050" t="0" r="0" b="0"/>
            <wp:docPr id="2" name="Picture 2" descr="C:\Users\Chris\Dropbox\iamawatchman_team\Pictures\2018 February 19th - Chris\shutterstock_4496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ropbox\iamawatchman_team\Pictures\2018 February 19th - Chris\shutterstock_449680729.jpg"/>
                    <pic:cNvPicPr>
                      <a:picLocks noChangeAspect="1" noChangeArrowheads="1"/>
                    </pic:cNvPicPr>
                  </pic:nvPicPr>
                  <pic:blipFill>
                    <a:blip r:embed="rId7" cstate="print"/>
                    <a:srcRect/>
                    <a:stretch>
                      <a:fillRect/>
                    </a:stretch>
                  </pic:blipFill>
                  <pic:spPr bwMode="auto">
                    <a:xfrm>
                      <a:off x="0" y="0"/>
                      <a:ext cx="2675201" cy="1784110"/>
                    </a:xfrm>
                    <a:prstGeom prst="rect">
                      <a:avLst/>
                    </a:prstGeom>
                    <a:noFill/>
                    <a:ln w="9525">
                      <a:noFill/>
                      <a:miter lim="800000"/>
                      <a:headEnd/>
                      <a:tailEnd/>
                    </a:ln>
                  </pic:spPr>
                </pic:pic>
              </a:graphicData>
            </a:graphic>
          </wp:inline>
        </w:drawing>
      </w:r>
    </w:p>
    <w:p w14:paraId="267755CC"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4B232AC8" w14:textId="77777777" w:rsidR="00A44CD5" w:rsidRPr="00A44CD5" w:rsidRDefault="00A44CD5" w:rsidP="00A44CD5">
      <w:pPr>
        <w:jc w:val="both"/>
        <w:rPr>
          <w:rFonts w:ascii="Verdana" w:hAnsi="Verdana"/>
          <w:sz w:val="24"/>
          <w:szCs w:val="24"/>
        </w:rPr>
      </w:pPr>
      <w:r>
        <w:rPr>
          <w:rFonts w:ascii="Verdana" w:hAnsi="Verdana"/>
          <w:sz w:val="24"/>
          <w:szCs w:val="24"/>
        </w:rPr>
        <w:t xml:space="preserve">Justice doesn’t always happen on earth, but </w:t>
      </w:r>
      <w:r w:rsidRPr="008227B4">
        <w:rPr>
          <w:rFonts w:ascii="Verdana" w:hAnsi="Verdana"/>
          <w:noProof/>
          <w:sz w:val="24"/>
          <w:szCs w:val="24"/>
        </w:rPr>
        <w:t>justice</w:t>
      </w:r>
      <w:r>
        <w:rPr>
          <w:rFonts w:ascii="Verdana" w:hAnsi="Verdana"/>
          <w:sz w:val="24"/>
          <w:szCs w:val="24"/>
        </w:rPr>
        <w:t xml:space="preserve"> will come in the future. God’s righteousness demands it. Come next week as we enter God’s courtroom where justice is served.</w:t>
      </w:r>
    </w:p>
    <w:p w14:paraId="1F2D12ED"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1F3BC087" w14:textId="77777777" w:rsidR="00FA5FE4" w:rsidRDefault="00A44CD5" w:rsidP="007F30CE">
      <w:pPr>
        <w:jc w:val="both"/>
        <w:rPr>
          <w:rFonts w:ascii="Verdana" w:hAnsi="Verdana"/>
          <w:sz w:val="24"/>
          <w:szCs w:val="24"/>
        </w:rPr>
      </w:pPr>
      <w:r>
        <w:rPr>
          <w:rFonts w:ascii="Verdana" w:hAnsi="Verdana"/>
          <w:sz w:val="24"/>
          <w:szCs w:val="24"/>
        </w:rPr>
        <w:t>The judge announces the verdict. The gavel pounds the wooden block. “Guilty.” Many will escape the sentence they deserve because Jesus already took their penalty on the cross. But most will suffer the judgment their sin requires. They rejected the forgiveness the cross could have provided.</w:t>
      </w:r>
      <w:r w:rsidR="00311D68">
        <w:rPr>
          <w:rFonts w:ascii="Verdana" w:hAnsi="Verdana"/>
          <w:sz w:val="24"/>
          <w:szCs w:val="24"/>
        </w:rPr>
        <w:t xml:space="preserve"> </w:t>
      </w:r>
    </w:p>
    <w:p w14:paraId="5255B7E2" w14:textId="77777777" w:rsidR="007F30CE" w:rsidRPr="007F30CE" w:rsidRDefault="00311D68" w:rsidP="007F30CE">
      <w:pPr>
        <w:jc w:val="both"/>
        <w:rPr>
          <w:rFonts w:ascii="Verdana" w:hAnsi="Verdana"/>
          <w:sz w:val="24"/>
          <w:szCs w:val="24"/>
        </w:rPr>
      </w:pPr>
      <w:r>
        <w:rPr>
          <w:rFonts w:ascii="Verdana" w:hAnsi="Verdana"/>
          <w:sz w:val="24"/>
          <w:szCs w:val="24"/>
        </w:rPr>
        <w:t>Next week won’t be fun, but the truth we’ll examine is necessary for us to understand. Eternal judgment and its suffering are coming for all those who choose to rebel against God.</w:t>
      </w:r>
    </w:p>
    <w:p w14:paraId="3D7C45D3" w14:textId="77777777" w:rsidR="00901F67" w:rsidRPr="009E3079" w:rsidRDefault="00901F67" w:rsidP="009E3079">
      <w:pPr>
        <w:pStyle w:val="ListParagraph"/>
        <w:numPr>
          <w:ilvl w:val="0"/>
          <w:numId w:val="1"/>
        </w:numPr>
        <w:ind w:left="360"/>
        <w:jc w:val="both"/>
        <w:rPr>
          <w:rFonts w:ascii="Verdana" w:hAnsi="Verdana"/>
          <w:i/>
          <w:sz w:val="24"/>
          <w:szCs w:val="24"/>
        </w:rPr>
      </w:pPr>
      <w:r w:rsidRPr="009E3079">
        <w:rPr>
          <w:rFonts w:ascii="Verdana" w:hAnsi="Verdana"/>
          <w:i/>
          <w:sz w:val="24"/>
          <w:szCs w:val="24"/>
        </w:rPr>
        <w:t>Half-page bulletin insert</w:t>
      </w:r>
    </w:p>
    <w:p w14:paraId="638F78A1" w14:textId="77777777" w:rsidR="008519F6" w:rsidRDefault="003E5580" w:rsidP="007E74C5">
      <w:pPr>
        <w:jc w:val="center"/>
        <w:rPr>
          <w:rStyle w:val="text"/>
          <w:rFonts w:ascii="Verdana" w:hAnsi="Verdana"/>
          <w:i/>
          <w:sz w:val="24"/>
          <w:szCs w:val="24"/>
        </w:rPr>
      </w:pPr>
      <w:r>
        <w:rPr>
          <w:rFonts w:ascii="Verdana" w:hAnsi="Verdana"/>
          <w:i/>
          <w:noProof/>
          <w:sz w:val="24"/>
          <w:szCs w:val="24"/>
        </w:rPr>
        <w:drawing>
          <wp:inline distT="0" distB="0" distL="0" distR="0" wp14:anchorId="2B87E77B" wp14:editId="17C8261D">
            <wp:extent cx="4306570" cy="2872079"/>
            <wp:effectExtent l="19050" t="0" r="0" b="0"/>
            <wp:docPr id="3" name="Picture 3" descr="C:\Users\Chris\Dropbox\iamawatchman_team\Pictures\2018 February 19th - Chris\shutterstock_4496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449680729.jpg"/>
                    <pic:cNvPicPr>
                      <a:picLocks noChangeAspect="1" noChangeArrowheads="1"/>
                    </pic:cNvPicPr>
                  </pic:nvPicPr>
                  <pic:blipFill>
                    <a:blip r:embed="rId8" cstate="print"/>
                    <a:srcRect/>
                    <a:stretch>
                      <a:fillRect/>
                    </a:stretch>
                  </pic:blipFill>
                  <pic:spPr bwMode="auto">
                    <a:xfrm>
                      <a:off x="0" y="0"/>
                      <a:ext cx="4306570" cy="2872079"/>
                    </a:xfrm>
                    <a:prstGeom prst="rect">
                      <a:avLst/>
                    </a:prstGeom>
                    <a:noFill/>
                    <a:ln w="9525">
                      <a:noFill/>
                      <a:miter lim="800000"/>
                      <a:headEnd/>
                      <a:tailEnd/>
                    </a:ln>
                  </pic:spPr>
                </pic:pic>
              </a:graphicData>
            </a:graphic>
          </wp:inline>
        </w:drawing>
      </w:r>
    </w:p>
    <w:p w14:paraId="1213B58C" w14:textId="77777777" w:rsidR="00E424C1" w:rsidRDefault="00E424C1" w:rsidP="00046B56">
      <w:pPr>
        <w:jc w:val="both"/>
        <w:rPr>
          <w:rStyle w:val="text"/>
          <w:rFonts w:ascii="Verdana" w:hAnsi="Verdana"/>
          <w:sz w:val="24"/>
          <w:szCs w:val="24"/>
        </w:rPr>
      </w:pPr>
      <w:r w:rsidRPr="00E424C1">
        <w:rPr>
          <w:rStyle w:val="text"/>
          <w:rFonts w:ascii="Verdana" w:hAnsi="Verdana"/>
          <w:i/>
          <w:sz w:val="24"/>
          <w:szCs w:val="24"/>
        </w:rPr>
        <w:t>“Then I saw a great white throne and Him who sat upon it, from whose presence earth and heaven fled away, and no place was found for them.”</w:t>
      </w:r>
      <w:r w:rsidRPr="00E424C1">
        <w:rPr>
          <w:rStyle w:val="text"/>
          <w:rFonts w:ascii="Verdana" w:hAnsi="Verdana"/>
          <w:sz w:val="24"/>
          <w:szCs w:val="24"/>
        </w:rPr>
        <w:t xml:space="preserve"> (Rev. 20:11)</w:t>
      </w:r>
    </w:p>
    <w:p w14:paraId="19287568" w14:textId="77777777" w:rsidR="002A7160" w:rsidRDefault="002A7160" w:rsidP="00046B56">
      <w:pPr>
        <w:jc w:val="both"/>
        <w:rPr>
          <w:rFonts w:ascii="Verdana" w:hAnsi="Verdana"/>
          <w:sz w:val="24"/>
          <w:szCs w:val="24"/>
        </w:rPr>
      </w:pPr>
      <w:r>
        <w:rPr>
          <w:rFonts w:ascii="Verdana" w:hAnsi="Verdana"/>
          <w:sz w:val="24"/>
          <w:szCs w:val="24"/>
        </w:rPr>
        <w:t xml:space="preserve">The judge announces the verdict. The gavel pounds the wooden block. “Guilty.” No one wants to hear those words. </w:t>
      </w:r>
    </w:p>
    <w:p w14:paraId="402CDD70" w14:textId="77777777" w:rsidR="002A7160" w:rsidRDefault="002A7160" w:rsidP="00046B56">
      <w:pPr>
        <w:jc w:val="both"/>
        <w:rPr>
          <w:rFonts w:ascii="Verdana" w:hAnsi="Verdana"/>
          <w:sz w:val="24"/>
          <w:szCs w:val="24"/>
        </w:rPr>
      </w:pPr>
      <w:r>
        <w:rPr>
          <w:rFonts w:ascii="Verdana" w:hAnsi="Verdana"/>
          <w:sz w:val="24"/>
          <w:szCs w:val="24"/>
        </w:rPr>
        <w:t xml:space="preserve">Many will escape the sentence they deserve because Jesus already took their penalty on the cross. But most will suffer the judgment their sin requires. They rejected the forgiveness the cross could have provided. </w:t>
      </w:r>
    </w:p>
    <w:p w14:paraId="1437F68B" w14:textId="77777777" w:rsidR="00311D68" w:rsidRDefault="002A7160" w:rsidP="00046B56">
      <w:pPr>
        <w:jc w:val="both"/>
        <w:rPr>
          <w:rFonts w:ascii="Verdana" w:hAnsi="Verdana"/>
          <w:sz w:val="24"/>
          <w:szCs w:val="24"/>
        </w:rPr>
      </w:pPr>
      <w:r>
        <w:rPr>
          <w:rFonts w:ascii="Verdana" w:hAnsi="Verdana"/>
          <w:sz w:val="24"/>
          <w:szCs w:val="24"/>
        </w:rPr>
        <w:t>Next week won’t be fun. We’ll explain the Great White Throne Judgment and its aftermath, Hell. But the truth we’ll examine is necessary for us to understand. Eternal judgment and its suffering are coming for all those who choose to rebel against God.</w:t>
      </w:r>
    </w:p>
    <w:p w14:paraId="41F9F8B4" w14:textId="77777777" w:rsidR="00F6419C" w:rsidRPr="00E424C1" w:rsidRDefault="00F6419C" w:rsidP="00046B56">
      <w:pPr>
        <w:jc w:val="both"/>
        <w:rPr>
          <w:rStyle w:val="text"/>
          <w:rFonts w:ascii="Verdana" w:hAnsi="Verdana"/>
          <w:sz w:val="24"/>
          <w:szCs w:val="24"/>
        </w:rPr>
      </w:pPr>
    </w:p>
    <w:p w14:paraId="2DC6F2CD"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445D5B0B" w14:textId="77777777" w:rsidR="000F6651" w:rsidRDefault="003E5580" w:rsidP="000F6651">
      <w:pPr>
        <w:jc w:val="both"/>
        <w:rPr>
          <w:rFonts w:ascii="Verdana" w:hAnsi="Verdana"/>
          <w:i/>
          <w:sz w:val="24"/>
          <w:szCs w:val="24"/>
        </w:rPr>
      </w:pPr>
      <w:r w:rsidRPr="003E5580">
        <w:rPr>
          <w:rFonts w:ascii="Verdana" w:hAnsi="Verdana"/>
          <w:i/>
          <w:sz w:val="24"/>
          <w:szCs w:val="24"/>
        </w:rPr>
        <w:object w:dxaOrig="9594" w:dyaOrig="5407" w14:anchorId="746AE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190.35pt" o:ole="">
            <v:imagedata r:id="rId9" o:title=""/>
          </v:shape>
          <o:OLEObject Type="Embed" ProgID="PowerPoint.Slide.12" ShapeID="_x0000_i1025" DrawAspect="Content" ObjectID="_1581508993" r:id="rId10"/>
        </w:object>
      </w:r>
    </w:p>
    <w:p w14:paraId="4C7A9428" w14:textId="77777777" w:rsidR="00627E8D" w:rsidRDefault="003E5580" w:rsidP="000F6651">
      <w:pPr>
        <w:jc w:val="both"/>
        <w:rPr>
          <w:rFonts w:ascii="Verdana" w:hAnsi="Verdana"/>
          <w:i/>
          <w:sz w:val="24"/>
          <w:szCs w:val="24"/>
        </w:rPr>
      </w:pPr>
      <w:r w:rsidRPr="003E5580">
        <w:rPr>
          <w:rFonts w:ascii="Verdana" w:hAnsi="Verdana"/>
          <w:i/>
          <w:sz w:val="24"/>
          <w:szCs w:val="24"/>
        </w:rPr>
        <w:object w:dxaOrig="9594" w:dyaOrig="5407" w14:anchorId="43CCE4A8">
          <v:shape id="_x0000_i1026" type="#_x0000_t75" style="width:339.35pt;height:190.35pt" o:ole="">
            <v:imagedata r:id="rId11" o:title=""/>
          </v:shape>
          <o:OLEObject Type="Embed" ProgID="PowerPoint.Slide.12" ShapeID="_x0000_i1026" DrawAspect="Content" ObjectID="_1581508994" r:id="rId12"/>
        </w:object>
      </w:r>
    </w:p>
    <w:p w14:paraId="1592903C" w14:textId="77777777" w:rsidR="008E5F56" w:rsidRDefault="008E5F56" w:rsidP="000F6651">
      <w:pPr>
        <w:jc w:val="both"/>
        <w:rPr>
          <w:rFonts w:ascii="Verdana" w:hAnsi="Verdana"/>
          <w:i/>
          <w:sz w:val="24"/>
          <w:szCs w:val="24"/>
        </w:rPr>
      </w:pPr>
    </w:p>
    <w:p w14:paraId="32B40F23" w14:textId="77777777" w:rsidR="000F6651" w:rsidRPr="000F6651" w:rsidRDefault="000F6651" w:rsidP="000F6651">
      <w:pPr>
        <w:jc w:val="both"/>
        <w:rPr>
          <w:rFonts w:ascii="Verdana" w:hAnsi="Verdana"/>
          <w:i/>
          <w:sz w:val="24"/>
          <w:szCs w:val="24"/>
        </w:rPr>
      </w:pPr>
    </w:p>
    <w:sectPr w:rsidR="000F6651" w:rsidRPr="000F6651" w:rsidSect="00901F67">
      <w:pgSz w:w="15840" w:h="12240" w:orient="landscape"/>
      <w:pgMar w:top="720" w:right="835"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E9F4B" w14:textId="77777777" w:rsidR="00D53BE6" w:rsidRDefault="00D53BE6" w:rsidP="00A412B7">
      <w:pPr>
        <w:spacing w:after="0" w:line="240" w:lineRule="auto"/>
      </w:pPr>
      <w:r>
        <w:separator/>
      </w:r>
    </w:p>
  </w:endnote>
  <w:endnote w:type="continuationSeparator" w:id="0">
    <w:p w14:paraId="2968ED27" w14:textId="77777777" w:rsidR="00D53BE6" w:rsidRDefault="00D53BE6" w:rsidP="00A4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ABA76" w14:textId="77777777" w:rsidR="00D53BE6" w:rsidRDefault="00D53BE6" w:rsidP="00A412B7">
      <w:pPr>
        <w:spacing w:after="0" w:line="240" w:lineRule="auto"/>
      </w:pPr>
      <w:r>
        <w:separator/>
      </w:r>
    </w:p>
  </w:footnote>
  <w:footnote w:type="continuationSeparator" w:id="0">
    <w:p w14:paraId="0D00E6F0" w14:textId="77777777" w:rsidR="00D53BE6" w:rsidRDefault="00D53BE6" w:rsidP="00A4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2091"/>
    <w:multiLevelType w:val="hybridMultilevel"/>
    <w:tmpl w:val="D34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03D4E"/>
    <w:rsid w:val="00046B56"/>
    <w:rsid w:val="00052EB3"/>
    <w:rsid w:val="000639F1"/>
    <w:rsid w:val="00075829"/>
    <w:rsid w:val="0008384B"/>
    <w:rsid w:val="000D7758"/>
    <w:rsid w:val="000F6651"/>
    <w:rsid w:val="001415C1"/>
    <w:rsid w:val="00151EA4"/>
    <w:rsid w:val="001733B9"/>
    <w:rsid w:val="001831E3"/>
    <w:rsid w:val="00196DF9"/>
    <w:rsid w:val="001C1814"/>
    <w:rsid w:val="00203833"/>
    <w:rsid w:val="00246334"/>
    <w:rsid w:val="00246E0F"/>
    <w:rsid w:val="00265F3F"/>
    <w:rsid w:val="0027477E"/>
    <w:rsid w:val="002A7160"/>
    <w:rsid w:val="00311D68"/>
    <w:rsid w:val="00324986"/>
    <w:rsid w:val="003516DF"/>
    <w:rsid w:val="00365A18"/>
    <w:rsid w:val="003C6ADD"/>
    <w:rsid w:val="003E5580"/>
    <w:rsid w:val="003F1006"/>
    <w:rsid w:val="00461D47"/>
    <w:rsid w:val="004C4CA9"/>
    <w:rsid w:val="004D4D0E"/>
    <w:rsid w:val="004F288E"/>
    <w:rsid w:val="00547E62"/>
    <w:rsid w:val="005818DC"/>
    <w:rsid w:val="005A4954"/>
    <w:rsid w:val="005E7F68"/>
    <w:rsid w:val="0062059F"/>
    <w:rsid w:val="00627E8D"/>
    <w:rsid w:val="00641C1F"/>
    <w:rsid w:val="006527E9"/>
    <w:rsid w:val="00664C4C"/>
    <w:rsid w:val="00671BC9"/>
    <w:rsid w:val="006D698F"/>
    <w:rsid w:val="006F1263"/>
    <w:rsid w:val="00732F6C"/>
    <w:rsid w:val="00767DF7"/>
    <w:rsid w:val="007B181E"/>
    <w:rsid w:val="007E74C5"/>
    <w:rsid w:val="007F30CE"/>
    <w:rsid w:val="00812DA0"/>
    <w:rsid w:val="008227B4"/>
    <w:rsid w:val="00843CB3"/>
    <w:rsid w:val="00847DC8"/>
    <w:rsid w:val="008519F6"/>
    <w:rsid w:val="00873E2B"/>
    <w:rsid w:val="008B752F"/>
    <w:rsid w:val="008E2E17"/>
    <w:rsid w:val="008E5F56"/>
    <w:rsid w:val="0090122F"/>
    <w:rsid w:val="00901418"/>
    <w:rsid w:val="00901F67"/>
    <w:rsid w:val="00911AA7"/>
    <w:rsid w:val="009264DF"/>
    <w:rsid w:val="00927BC3"/>
    <w:rsid w:val="00955580"/>
    <w:rsid w:val="009719DB"/>
    <w:rsid w:val="009B1F16"/>
    <w:rsid w:val="009C1F5C"/>
    <w:rsid w:val="009C6CE1"/>
    <w:rsid w:val="009E3079"/>
    <w:rsid w:val="009F140F"/>
    <w:rsid w:val="00A412B7"/>
    <w:rsid w:val="00A44CD5"/>
    <w:rsid w:val="00A4748B"/>
    <w:rsid w:val="00A647CB"/>
    <w:rsid w:val="00AC10D9"/>
    <w:rsid w:val="00AC114E"/>
    <w:rsid w:val="00AC1CD8"/>
    <w:rsid w:val="00B27752"/>
    <w:rsid w:val="00B75B44"/>
    <w:rsid w:val="00B952E2"/>
    <w:rsid w:val="00C14A44"/>
    <w:rsid w:val="00C32906"/>
    <w:rsid w:val="00C5556B"/>
    <w:rsid w:val="00C921F0"/>
    <w:rsid w:val="00C94B1A"/>
    <w:rsid w:val="00CA3AC8"/>
    <w:rsid w:val="00CB0AC7"/>
    <w:rsid w:val="00CC563F"/>
    <w:rsid w:val="00CD3308"/>
    <w:rsid w:val="00D353DC"/>
    <w:rsid w:val="00D448F5"/>
    <w:rsid w:val="00D53BE6"/>
    <w:rsid w:val="00D56FF2"/>
    <w:rsid w:val="00DB4E04"/>
    <w:rsid w:val="00DC480B"/>
    <w:rsid w:val="00E0784E"/>
    <w:rsid w:val="00E27713"/>
    <w:rsid w:val="00E31D2F"/>
    <w:rsid w:val="00E424C1"/>
    <w:rsid w:val="00E77B34"/>
    <w:rsid w:val="00E8152A"/>
    <w:rsid w:val="00E87195"/>
    <w:rsid w:val="00EC0065"/>
    <w:rsid w:val="00ED3E84"/>
    <w:rsid w:val="00EF6D74"/>
    <w:rsid w:val="00F01045"/>
    <w:rsid w:val="00F30DC3"/>
    <w:rsid w:val="00F6419C"/>
    <w:rsid w:val="00F71AF4"/>
    <w:rsid w:val="00FA08E3"/>
    <w:rsid w:val="00FA5FE4"/>
    <w:rsid w:val="00FC7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B55C"/>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 w:type="paragraph" w:styleId="EndnoteText">
    <w:name w:val="endnote text"/>
    <w:basedOn w:val="Normal"/>
    <w:link w:val="EndnoteTextChar"/>
    <w:uiPriority w:val="99"/>
    <w:semiHidden/>
    <w:unhideWhenUsed/>
    <w:rsid w:val="00A41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2B7"/>
    <w:rPr>
      <w:sz w:val="20"/>
      <w:szCs w:val="20"/>
    </w:rPr>
  </w:style>
  <w:style w:type="character" w:styleId="EndnoteReference">
    <w:name w:val="endnote reference"/>
    <w:basedOn w:val="DefaultParagraphFont"/>
    <w:uiPriority w:val="99"/>
    <w:semiHidden/>
    <w:unhideWhenUsed/>
    <w:rsid w:val="00A412B7"/>
    <w:rPr>
      <w:vertAlign w:val="superscript"/>
    </w:rPr>
  </w:style>
  <w:style w:type="paragraph" w:styleId="BodyTextIndent3">
    <w:name w:val="Body Text Indent 3"/>
    <w:basedOn w:val="Normal"/>
    <w:link w:val="BodyTextIndent3Char"/>
    <w:semiHidden/>
    <w:rsid w:val="006D698F"/>
    <w:pPr>
      <w:spacing w:after="0" w:line="240" w:lineRule="auto"/>
      <w:ind w:left="360"/>
    </w:pPr>
    <w:rPr>
      <w:rFonts w:ascii="Arial" w:eastAsia="Times New Roman" w:hAnsi="Arial" w:cs="Times New Roman"/>
      <w:sz w:val="28"/>
      <w:szCs w:val="20"/>
    </w:rPr>
  </w:style>
  <w:style w:type="character" w:customStyle="1" w:styleId="BodyTextIndent3Char">
    <w:name w:val="Body Text Indent 3 Char"/>
    <w:basedOn w:val="DefaultParagraphFont"/>
    <w:link w:val="BodyTextIndent3"/>
    <w:semiHidden/>
    <w:rsid w:val="006D698F"/>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9</cp:revision>
  <dcterms:created xsi:type="dcterms:W3CDTF">2018-02-15T18:34:00Z</dcterms:created>
  <dcterms:modified xsi:type="dcterms:W3CDTF">2018-03-02T20:17:00Z</dcterms:modified>
</cp:coreProperties>
</file>