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6C774" w14:textId="77777777" w:rsidR="00901F67" w:rsidRDefault="00901F67" w:rsidP="004C4CA9">
      <w:pPr>
        <w:jc w:val="both"/>
        <w:rPr>
          <w:rFonts w:ascii="Verdana" w:hAnsi="Verdana"/>
          <w:sz w:val="24"/>
          <w:szCs w:val="24"/>
        </w:rPr>
      </w:pPr>
      <w:r>
        <w:rPr>
          <w:rFonts w:ascii="Verdana" w:hAnsi="Verdana"/>
          <w:b/>
          <w:sz w:val="24"/>
          <w:szCs w:val="24"/>
        </w:rPr>
        <w:t xml:space="preserve">Promotional page - </w:t>
      </w:r>
      <w:r>
        <w:rPr>
          <w:rFonts w:ascii="Verdana" w:hAnsi="Verdana"/>
          <w:sz w:val="24"/>
          <w:szCs w:val="24"/>
        </w:rPr>
        <w:t>We provide the following resources to help you promote these messages in your church.</w:t>
      </w:r>
    </w:p>
    <w:p w14:paraId="7B8E6868" w14:textId="77777777" w:rsidR="00C14A44"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JPG image</w:t>
      </w:r>
    </w:p>
    <w:p w14:paraId="214868A0" w14:textId="77777777" w:rsidR="00E0784E" w:rsidRPr="00E0784E" w:rsidRDefault="003A1B16" w:rsidP="00E0784E">
      <w:pPr>
        <w:rPr>
          <w:rFonts w:ascii="Verdana" w:hAnsi="Verdana"/>
          <w:i/>
          <w:sz w:val="24"/>
          <w:szCs w:val="24"/>
        </w:rPr>
      </w:pPr>
      <w:r>
        <w:rPr>
          <w:rFonts w:ascii="Verdana" w:hAnsi="Verdana"/>
          <w:i/>
          <w:noProof/>
          <w:sz w:val="24"/>
          <w:szCs w:val="24"/>
        </w:rPr>
        <w:drawing>
          <wp:inline distT="0" distB="0" distL="0" distR="0" wp14:anchorId="1819AAF2" wp14:editId="2BBFC0BC">
            <wp:extent cx="2857056" cy="1924050"/>
            <wp:effectExtent l="19050" t="0" r="444" b="0"/>
            <wp:docPr id="3" name="Picture 3" descr="C:\Users\Chris\Dropbox\iamawatchman_team\Pictures\2018 February 19th - Chris\shutterstock_31378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ropbox\iamawatchman_team\Pictures\2018 February 19th - Chris\shutterstock_313783943.jpg"/>
                    <pic:cNvPicPr>
                      <a:picLocks noChangeAspect="1" noChangeArrowheads="1"/>
                    </pic:cNvPicPr>
                  </pic:nvPicPr>
                  <pic:blipFill>
                    <a:blip r:embed="rId7" cstate="print"/>
                    <a:srcRect/>
                    <a:stretch>
                      <a:fillRect/>
                    </a:stretch>
                  </pic:blipFill>
                  <pic:spPr bwMode="auto">
                    <a:xfrm>
                      <a:off x="0" y="0"/>
                      <a:ext cx="2861601" cy="1927111"/>
                    </a:xfrm>
                    <a:prstGeom prst="rect">
                      <a:avLst/>
                    </a:prstGeom>
                    <a:noFill/>
                    <a:ln w="9525">
                      <a:noFill/>
                      <a:miter lim="800000"/>
                      <a:headEnd/>
                      <a:tailEnd/>
                    </a:ln>
                  </pic:spPr>
                </pic:pic>
              </a:graphicData>
            </a:graphic>
          </wp:inline>
        </w:drawing>
      </w:r>
    </w:p>
    <w:p w14:paraId="71E28BED" w14:textId="77777777" w:rsid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Short announcement</w:t>
      </w:r>
    </w:p>
    <w:p w14:paraId="1B1F0015" w14:textId="77777777" w:rsidR="00730147" w:rsidRPr="00730147" w:rsidRDefault="00730147" w:rsidP="00730147">
      <w:pPr>
        <w:rPr>
          <w:rFonts w:ascii="Verdana" w:hAnsi="Verdana"/>
          <w:sz w:val="24"/>
          <w:szCs w:val="24"/>
        </w:rPr>
      </w:pPr>
      <w:r>
        <w:rPr>
          <w:rFonts w:ascii="Verdana" w:hAnsi="Verdana"/>
          <w:sz w:val="24"/>
          <w:szCs w:val="24"/>
        </w:rPr>
        <w:t>Heaven. It’s what you anticipate. Come next week as we take a look at your future home and its joy.</w:t>
      </w:r>
    </w:p>
    <w:p w14:paraId="0F52D835" w14:textId="77777777" w:rsidR="00901F67" w:rsidRDefault="00901F67" w:rsidP="00901F67">
      <w:pPr>
        <w:pStyle w:val="ListParagraph"/>
        <w:numPr>
          <w:ilvl w:val="0"/>
          <w:numId w:val="1"/>
        </w:numPr>
        <w:ind w:left="360"/>
        <w:jc w:val="both"/>
        <w:rPr>
          <w:rFonts w:ascii="Verdana" w:hAnsi="Verdana"/>
          <w:i/>
          <w:sz w:val="24"/>
          <w:szCs w:val="24"/>
        </w:rPr>
      </w:pPr>
      <w:r w:rsidRPr="00901F67">
        <w:rPr>
          <w:rFonts w:ascii="Verdana" w:hAnsi="Verdana"/>
          <w:i/>
          <w:sz w:val="24"/>
          <w:szCs w:val="24"/>
        </w:rPr>
        <w:t>Medium announcement</w:t>
      </w:r>
    </w:p>
    <w:p w14:paraId="783D3407" w14:textId="77777777" w:rsidR="001C2D3E" w:rsidRDefault="00730147" w:rsidP="007F30CE">
      <w:pPr>
        <w:jc w:val="both"/>
        <w:rPr>
          <w:rFonts w:ascii="Verdana" w:hAnsi="Verdana"/>
          <w:sz w:val="24"/>
          <w:szCs w:val="24"/>
        </w:rPr>
      </w:pPr>
      <w:r>
        <w:rPr>
          <w:rFonts w:ascii="Verdana" w:hAnsi="Verdana"/>
          <w:sz w:val="24"/>
          <w:szCs w:val="24"/>
        </w:rPr>
        <w:t xml:space="preserve">Life has its struggles. The older we get, the more suffering we face. But Jesus promised He’s coming to take us </w:t>
      </w:r>
      <w:r w:rsidR="00A72FBF">
        <w:rPr>
          <w:rFonts w:ascii="Verdana" w:hAnsi="Verdana"/>
          <w:sz w:val="24"/>
          <w:szCs w:val="24"/>
        </w:rPr>
        <w:t xml:space="preserve">to His perfect home. What you may not understand is His home will be here. He’s taking the planet He once created and making it new. The environment will be exactly what we need. </w:t>
      </w:r>
    </w:p>
    <w:p w14:paraId="5F01FB62" w14:textId="77777777" w:rsidR="007F30CE" w:rsidRPr="007F30CE" w:rsidRDefault="00A72FBF" w:rsidP="007F30CE">
      <w:pPr>
        <w:jc w:val="both"/>
        <w:rPr>
          <w:rFonts w:ascii="Verdana" w:hAnsi="Verdana"/>
          <w:sz w:val="24"/>
          <w:szCs w:val="24"/>
        </w:rPr>
      </w:pPr>
      <w:r>
        <w:rPr>
          <w:rFonts w:ascii="Verdana" w:hAnsi="Verdana"/>
          <w:sz w:val="24"/>
          <w:szCs w:val="24"/>
        </w:rPr>
        <w:t>More significant is the company we’ll enjoy. Jesus, our family and friends, and the saints of the past will experience eternity together. Come next week as we explore the place and the life God has planned for His children.</w:t>
      </w:r>
    </w:p>
    <w:p w14:paraId="6A15CEC4" w14:textId="77777777" w:rsidR="00901F67" w:rsidRPr="009E3079" w:rsidRDefault="00901F67" w:rsidP="009E3079">
      <w:pPr>
        <w:pStyle w:val="ListParagraph"/>
        <w:numPr>
          <w:ilvl w:val="0"/>
          <w:numId w:val="1"/>
        </w:numPr>
        <w:ind w:left="360"/>
        <w:jc w:val="both"/>
        <w:rPr>
          <w:rFonts w:ascii="Verdana" w:hAnsi="Verdana"/>
          <w:i/>
          <w:sz w:val="24"/>
          <w:szCs w:val="24"/>
        </w:rPr>
      </w:pPr>
      <w:r w:rsidRPr="009E3079">
        <w:rPr>
          <w:rFonts w:ascii="Verdana" w:hAnsi="Verdana"/>
          <w:i/>
          <w:sz w:val="24"/>
          <w:szCs w:val="24"/>
        </w:rPr>
        <w:t>Half-page bulletin insert</w:t>
      </w:r>
    </w:p>
    <w:p w14:paraId="61AA322F" w14:textId="77777777" w:rsidR="008519F6" w:rsidRDefault="003A1B16" w:rsidP="007E74C5">
      <w:pPr>
        <w:jc w:val="center"/>
        <w:rPr>
          <w:rStyle w:val="text"/>
          <w:rFonts w:ascii="Verdana" w:hAnsi="Verdana"/>
          <w:i/>
          <w:sz w:val="24"/>
          <w:szCs w:val="24"/>
        </w:rPr>
      </w:pPr>
      <w:r>
        <w:rPr>
          <w:rFonts w:ascii="Verdana" w:hAnsi="Verdana"/>
          <w:i/>
          <w:noProof/>
          <w:sz w:val="24"/>
          <w:szCs w:val="24"/>
        </w:rPr>
        <w:drawing>
          <wp:inline distT="0" distB="0" distL="0" distR="0" wp14:anchorId="7651B653" wp14:editId="37CC79AD">
            <wp:extent cx="4306570" cy="2900206"/>
            <wp:effectExtent l="19050" t="0" r="0" b="0"/>
            <wp:docPr id="4" name="Picture 4" descr="C:\Users\Chris\Dropbox\iamawatchman_team\Pictures\2018 February 19th - Chris\shutterstock_31378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Dropbox\iamawatchman_team\Pictures\2018 February 19th - Chris\shutterstock_313783943.jpg"/>
                    <pic:cNvPicPr>
                      <a:picLocks noChangeAspect="1" noChangeArrowheads="1"/>
                    </pic:cNvPicPr>
                  </pic:nvPicPr>
                  <pic:blipFill>
                    <a:blip r:embed="rId8" cstate="print"/>
                    <a:srcRect/>
                    <a:stretch>
                      <a:fillRect/>
                    </a:stretch>
                  </pic:blipFill>
                  <pic:spPr bwMode="auto">
                    <a:xfrm>
                      <a:off x="0" y="0"/>
                      <a:ext cx="4306570" cy="2900206"/>
                    </a:xfrm>
                    <a:prstGeom prst="rect">
                      <a:avLst/>
                    </a:prstGeom>
                    <a:noFill/>
                    <a:ln w="9525">
                      <a:noFill/>
                      <a:miter lim="800000"/>
                      <a:headEnd/>
                      <a:tailEnd/>
                    </a:ln>
                  </pic:spPr>
                </pic:pic>
              </a:graphicData>
            </a:graphic>
          </wp:inline>
        </w:drawing>
      </w:r>
    </w:p>
    <w:p w14:paraId="59540E03" w14:textId="77777777" w:rsidR="001F1389" w:rsidRDefault="001F1389" w:rsidP="001F1389">
      <w:pPr>
        <w:jc w:val="both"/>
        <w:rPr>
          <w:rStyle w:val="text"/>
          <w:rFonts w:ascii="Verdana" w:hAnsi="Verdana"/>
          <w:sz w:val="24"/>
          <w:szCs w:val="24"/>
        </w:rPr>
      </w:pPr>
      <w:r w:rsidRPr="001F1389">
        <w:rPr>
          <w:rStyle w:val="text"/>
          <w:rFonts w:ascii="Verdana" w:hAnsi="Verdana"/>
          <w:i/>
          <w:sz w:val="24"/>
          <w:szCs w:val="24"/>
        </w:rPr>
        <w:t>“Then I saw a new heaven and a new earth</w:t>
      </w:r>
      <w:r w:rsidR="009F2335">
        <w:rPr>
          <w:rStyle w:val="text"/>
          <w:rFonts w:ascii="Verdana" w:hAnsi="Verdana"/>
          <w:i/>
          <w:sz w:val="24"/>
          <w:szCs w:val="24"/>
        </w:rPr>
        <w:t>…</w:t>
      </w:r>
      <w:r w:rsidRPr="001F1389">
        <w:rPr>
          <w:rStyle w:val="text"/>
          <w:rFonts w:ascii="Verdana" w:hAnsi="Verdana"/>
          <w:i/>
          <w:sz w:val="24"/>
          <w:szCs w:val="24"/>
        </w:rPr>
        <w:t>.</w:t>
      </w:r>
      <w:r w:rsidRPr="001F1389">
        <w:rPr>
          <w:rFonts w:ascii="Verdana" w:hAnsi="Verdana"/>
          <w:i/>
          <w:sz w:val="24"/>
          <w:szCs w:val="24"/>
        </w:rPr>
        <w:t xml:space="preserve"> </w:t>
      </w:r>
      <w:r w:rsidRPr="001F1389">
        <w:rPr>
          <w:rStyle w:val="text"/>
          <w:rFonts w:ascii="Verdana" w:hAnsi="Verdana"/>
          <w:i/>
          <w:sz w:val="24"/>
          <w:szCs w:val="24"/>
        </w:rPr>
        <w:t>And I saw the holy city, new Jerusalem, coming down out of heaven from God, made ready as a bride adorned for her husband.”</w:t>
      </w:r>
      <w:r w:rsidRPr="001F1389">
        <w:rPr>
          <w:rStyle w:val="text"/>
          <w:rFonts w:ascii="Verdana" w:hAnsi="Verdana"/>
          <w:sz w:val="24"/>
          <w:szCs w:val="24"/>
        </w:rPr>
        <w:t xml:space="preserve"> (Rev. 21:1-2)</w:t>
      </w:r>
    </w:p>
    <w:p w14:paraId="08AA7A3C" w14:textId="77777777" w:rsidR="00A72FBF" w:rsidRDefault="009F2335" w:rsidP="001F1389">
      <w:pPr>
        <w:jc w:val="both"/>
        <w:rPr>
          <w:rStyle w:val="text"/>
          <w:rFonts w:ascii="Verdana" w:hAnsi="Verdana"/>
          <w:sz w:val="24"/>
          <w:szCs w:val="24"/>
        </w:rPr>
      </w:pPr>
      <w:r>
        <w:rPr>
          <w:rStyle w:val="text"/>
          <w:rFonts w:ascii="Verdana" w:hAnsi="Verdana"/>
          <w:sz w:val="24"/>
          <w:szCs w:val="24"/>
        </w:rPr>
        <w:t>There’s a distant look in your eye—</w:t>
      </w:r>
      <w:r w:rsidRPr="00120241">
        <w:rPr>
          <w:rStyle w:val="text"/>
          <w:rFonts w:ascii="Verdana" w:hAnsi="Verdana"/>
          <w:noProof/>
          <w:sz w:val="24"/>
          <w:szCs w:val="24"/>
        </w:rPr>
        <w:t>a</w:t>
      </w:r>
      <w:bookmarkStart w:id="0" w:name="_GoBack"/>
      <w:bookmarkEnd w:id="0"/>
      <w:r w:rsidRPr="00120241">
        <w:rPr>
          <w:rStyle w:val="text"/>
          <w:rFonts w:ascii="Verdana" w:hAnsi="Verdana"/>
          <w:noProof/>
          <w:sz w:val="24"/>
          <w:szCs w:val="24"/>
        </w:rPr>
        <w:t xml:space="preserve"> look</w:t>
      </w:r>
      <w:r>
        <w:rPr>
          <w:rStyle w:val="text"/>
          <w:rFonts w:ascii="Verdana" w:hAnsi="Verdana"/>
          <w:sz w:val="24"/>
          <w:szCs w:val="24"/>
        </w:rPr>
        <w:t xml:space="preserve"> of dissatisfaction. It’s not that things are terribly </w:t>
      </w:r>
      <w:r w:rsidRPr="00120241">
        <w:rPr>
          <w:rStyle w:val="text"/>
          <w:rFonts w:ascii="Verdana" w:hAnsi="Verdana"/>
          <w:noProof/>
          <w:sz w:val="24"/>
          <w:szCs w:val="24"/>
        </w:rPr>
        <w:t>bad</w:t>
      </w:r>
      <w:r>
        <w:rPr>
          <w:rStyle w:val="text"/>
          <w:rFonts w:ascii="Verdana" w:hAnsi="Verdana"/>
          <w:sz w:val="24"/>
          <w:szCs w:val="24"/>
        </w:rPr>
        <w:t>; it’s just you know they’re not quite right. Life, for others and you, was supposed to be better than this.</w:t>
      </w:r>
    </w:p>
    <w:p w14:paraId="0F200DEA" w14:textId="77777777" w:rsidR="009F2335" w:rsidRDefault="009F2335" w:rsidP="001F1389">
      <w:pPr>
        <w:jc w:val="both"/>
        <w:rPr>
          <w:rStyle w:val="text"/>
          <w:rFonts w:ascii="Verdana" w:hAnsi="Verdana"/>
          <w:sz w:val="24"/>
          <w:szCs w:val="24"/>
        </w:rPr>
      </w:pPr>
      <w:r>
        <w:rPr>
          <w:rStyle w:val="text"/>
          <w:rFonts w:ascii="Verdana" w:hAnsi="Verdana"/>
          <w:sz w:val="24"/>
          <w:szCs w:val="24"/>
        </w:rPr>
        <w:t>God would agree. This is not the life He designed. Sin marred His original creation, so He’s going to create again. New heavens and new earth—that’s what’s in store for God’s children.</w:t>
      </w:r>
    </w:p>
    <w:p w14:paraId="5BC293BC" w14:textId="77777777" w:rsidR="009F2335" w:rsidRDefault="009F2335" w:rsidP="001F1389">
      <w:pPr>
        <w:jc w:val="both"/>
        <w:rPr>
          <w:rStyle w:val="text"/>
          <w:rFonts w:ascii="Verdana" w:hAnsi="Verdana"/>
          <w:sz w:val="24"/>
          <w:szCs w:val="24"/>
        </w:rPr>
      </w:pPr>
      <w:r>
        <w:rPr>
          <w:rStyle w:val="text"/>
          <w:rFonts w:ascii="Verdana" w:hAnsi="Verdana"/>
          <w:sz w:val="24"/>
          <w:szCs w:val="24"/>
        </w:rPr>
        <w:t xml:space="preserve">Come next week. Let’s together explore the </w:t>
      </w:r>
      <w:r w:rsidRPr="00120241">
        <w:rPr>
          <w:rStyle w:val="text"/>
          <w:rFonts w:ascii="Verdana" w:hAnsi="Verdana"/>
          <w:noProof/>
          <w:sz w:val="24"/>
          <w:szCs w:val="24"/>
        </w:rPr>
        <w:t>awesome</w:t>
      </w:r>
      <w:r>
        <w:rPr>
          <w:rStyle w:val="text"/>
          <w:rFonts w:ascii="Verdana" w:hAnsi="Verdana"/>
          <w:sz w:val="24"/>
          <w:szCs w:val="24"/>
        </w:rPr>
        <w:t xml:space="preserve"> glimpse God’s Word gives </w:t>
      </w:r>
      <w:r w:rsidRPr="00120241">
        <w:rPr>
          <w:rStyle w:val="text"/>
          <w:rFonts w:ascii="Verdana" w:hAnsi="Verdana"/>
          <w:noProof/>
          <w:sz w:val="24"/>
          <w:szCs w:val="24"/>
        </w:rPr>
        <w:t>of</w:t>
      </w:r>
      <w:r>
        <w:rPr>
          <w:rStyle w:val="text"/>
          <w:rFonts w:ascii="Verdana" w:hAnsi="Verdana"/>
          <w:sz w:val="24"/>
          <w:szCs w:val="24"/>
        </w:rPr>
        <w:t xml:space="preserve"> our eternal home. There, we’ll lay down our burdens, physical and emotional, and enjoy life with Jesus, our family, and our friends.</w:t>
      </w:r>
    </w:p>
    <w:p w14:paraId="52AA894F" w14:textId="77777777" w:rsidR="009F2335" w:rsidRPr="001F1389" w:rsidRDefault="009F2335" w:rsidP="001F1389">
      <w:pPr>
        <w:jc w:val="both"/>
        <w:rPr>
          <w:rStyle w:val="text"/>
          <w:rFonts w:ascii="Verdana" w:hAnsi="Verdana"/>
          <w:sz w:val="24"/>
          <w:szCs w:val="24"/>
        </w:rPr>
      </w:pPr>
    </w:p>
    <w:p w14:paraId="736278C2" w14:textId="77777777" w:rsidR="000F6651" w:rsidRPr="001F1389" w:rsidRDefault="000F6651" w:rsidP="001F1389">
      <w:pPr>
        <w:pStyle w:val="ListParagraph"/>
        <w:numPr>
          <w:ilvl w:val="0"/>
          <w:numId w:val="1"/>
        </w:numPr>
        <w:ind w:left="360"/>
        <w:jc w:val="both"/>
        <w:rPr>
          <w:rFonts w:ascii="Verdana" w:hAnsi="Verdana"/>
          <w:i/>
          <w:sz w:val="24"/>
          <w:szCs w:val="24"/>
        </w:rPr>
      </w:pPr>
      <w:r w:rsidRPr="001F1389">
        <w:rPr>
          <w:rFonts w:ascii="Verdana" w:hAnsi="Verdana"/>
          <w:i/>
          <w:sz w:val="24"/>
          <w:szCs w:val="24"/>
        </w:rPr>
        <w:lastRenderedPageBreak/>
        <w:t>PowerPoint slides</w:t>
      </w:r>
    </w:p>
    <w:p w14:paraId="23BF9B3F" w14:textId="77777777" w:rsidR="000F6651" w:rsidRDefault="003A1B16" w:rsidP="000F6651">
      <w:pPr>
        <w:jc w:val="both"/>
        <w:rPr>
          <w:rFonts w:ascii="Verdana" w:hAnsi="Verdana"/>
          <w:i/>
          <w:sz w:val="24"/>
          <w:szCs w:val="24"/>
        </w:rPr>
      </w:pPr>
      <w:r w:rsidRPr="003A1B16">
        <w:rPr>
          <w:rFonts w:ascii="Verdana" w:hAnsi="Verdana"/>
          <w:i/>
          <w:sz w:val="24"/>
          <w:szCs w:val="24"/>
        </w:rPr>
        <w:object w:dxaOrig="9594" w:dyaOrig="5407" w14:anchorId="3A64A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35pt;height:190.35pt" o:ole="">
            <v:imagedata r:id="rId9" o:title=""/>
          </v:shape>
          <o:OLEObject Type="Embed" ProgID="PowerPoint.Slide.12" ShapeID="_x0000_i1025" DrawAspect="Content" ObjectID="_1581508914" r:id="rId10"/>
        </w:object>
      </w:r>
    </w:p>
    <w:p w14:paraId="08B3819A" w14:textId="77777777" w:rsidR="00627E8D" w:rsidRDefault="003A1B16" w:rsidP="000F6651">
      <w:pPr>
        <w:jc w:val="both"/>
        <w:rPr>
          <w:rFonts w:ascii="Verdana" w:hAnsi="Verdana"/>
          <w:i/>
          <w:sz w:val="24"/>
          <w:szCs w:val="24"/>
        </w:rPr>
      </w:pPr>
      <w:r w:rsidRPr="003A1B16">
        <w:rPr>
          <w:rFonts w:ascii="Verdana" w:hAnsi="Verdana"/>
          <w:i/>
          <w:sz w:val="24"/>
          <w:szCs w:val="24"/>
        </w:rPr>
        <w:object w:dxaOrig="9594" w:dyaOrig="5407" w14:anchorId="4387375F">
          <v:shape id="_x0000_i1026" type="#_x0000_t75" style="width:339.35pt;height:190.35pt" o:ole="">
            <v:imagedata r:id="rId11" o:title=""/>
          </v:shape>
          <o:OLEObject Type="Embed" ProgID="PowerPoint.Slide.12" ShapeID="_x0000_i1026" DrawAspect="Content" ObjectID="_1581508915" r:id="rId12"/>
        </w:object>
      </w:r>
    </w:p>
    <w:p w14:paraId="697FAFE2" w14:textId="77777777" w:rsidR="008E5F56" w:rsidRDefault="008E5F56" w:rsidP="000F6651">
      <w:pPr>
        <w:jc w:val="both"/>
        <w:rPr>
          <w:rFonts w:ascii="Verdana" w:hAnsi="Verdana"/>
          <w:i/>
          <w:sz w:val="24"/>
          <w:szCs w:val="24"/>
        </w:rPr>
      </w:pPr>
    </w:p>
    <w:p w14:paraId="628B611E" w14:textId="77777777" w:rsidR="000F6651" w:rsidRPr="000F6651" w:rsidRDefault="000F6651" w:rsidP="000F6651">
      <w:pPr>
        <w:jc w:val="both"/>
        <w:rPr>
          <w:rFonts w:ascii="Verdana" w:hAnsi="Verdana"/>
          <w:i/>
          <w:sz w:val="24"/>
          <w:szCs w:val="24"/>
        </w:rPr>
      </w:pPr>
    </w:p>
    <w:sectPr w:rsidR="000F6651" w:rsidRPr="000F6651" w:rsidSect="00901F67">
      <w:pgSz w:w="15840" w:h="12240" w:orient="landscape"/>
      <w:pgMar w:top="720" w:right="835"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787AD" w14:textId="77777777" w:rsidR="00851A2F" w:rsidRDefault="00851A2F" w:rsidP="00A412B7">
      <w:pPr>
        <w:spacing w:after="0" w:line="240" w:lineRule="auto"/>
      </w:pPr>
      <w:r>
        <w:separator/>
      </w:r>
    </w:p>
  </w:endnote>
  <w:endnote w:type="continuationSeparator" w:id="0">
    <w:p w14:paraId="7DD14C21" w14:textId="77777777" w:rsidR="00851A2F" w:rsidRDefault="00851A2F" w:rsidP="00A41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E6CDE" w14:textId="77777777" w:rsidR="00851A2F" w:rsidRDefault="00851A2F" w:rsidP="00A412B7">
      <w:pPr>
        <w:spacing w:after="0" w:line="240" w:lineRule="auto"/>
      </w:pPr>
      <w:r>
        <w:separator/>
      </w:r>
    </w:p>
  </w:footnote>
  <w:footnote w:type="continuationSeparator" w:id="0">
    <w:p w14:paraId="0613AAE9" w14:textId="77777777" w:rsidR="00851A2F" w:rsidRDefault="00851A2F" w:rsidP="00A412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82091"/>
    <w:multiLevelType w:val="hybridMultilevel"/>
    <w:tmpl w:val="D340F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C636B9"/>
    <w:multiLevelType w:val="hybridMultilevel"/>
    <w:tmpl w:val="A6300E7E"/>
    <w:lvl w:ilvl="0" w:tplc="041CEE2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zawMDcyMjC0MDAyMTZX0lEKTi0uzszPAykwrgUActFPwywAAAA="/>
  </w:docVars>
  <w:rsids>
    <w:rsidRoot w:val="00901F67"/>
    <w:rsid w:val="00003D4E"/>
    <w:rsid w:val="00046B56"/>
    <w:rsid w:val="00052EB3"/>
    <w:rsid w:val="000639F1"/>
    <w:rsid w:val="00075829"/>
    <w:rsid w:val="0008384B"/>
    <w:rsid w:val="000D7758"/>
    <w:rsid w:val="000F6651"/>
    <w:rsid w:val="00120241"/>
    <w:rsid w:val="001415C1"/>
    <w:rsid w:val="00151EA4"/>
    <w:rsid w:val="001831E3"/>
    <w:rsid w:val="00196DF9"/>
    <w:rsid w:val="001C1814"/>
    <w:rsid w:val="001C2D3E"/>
    <w:rsid w:val="001F1389"/>
    <w:rsid w:val="00203833"/>
    <w:rsid w:val="00211E7E"/>
    <w:rsid w:val="00246334"/>
    <w:rsid w:val="00246E0F"/>
    <w:rsid w:val="00261C45"/>
    <w:rsid w:val="00265F3F"/>
    <w:rsid w:val="0027477E"/>
    <w:rsid w:val="00283D61"/>
    <w:rsid w:val="002B556B"/>
    <w:rsid w:val="00324986"/>
    <w:rsid w:val="003516DF"/>
    <w:rsid w:val="00365A18"/>
    <w:rsid w:val="00381B96"/>
    <w:rsid w:val="003A1B16"/>
    <w:rsid w:val="003C23C2"/>
    <w:rsid w:val="003C6ADD"/>
    <w:rsid w:val="00461D47"/>
    <w:rsid w:val="004C4CA9"/>
    <w:rsid w:val="004D4D0E"/>
    <w:rsid w:val="004F288E"/>
    <w:rsid w:val="00547E62"/>
    <w:rsid w:val="005A4954"/>
    <w:rsid w:val="005E7F68"/>
    <w:rsid w:val="0062059F"/>
    <w:rsid w:val="00627E8D"/>
    <w:rsid w:val="00641C1F"/>
    <w:rsid w:val="006527E9"/>
    <w:rsid w:val="00664C4C"/>
    <w:rsid w:val="00671BC9"/>
    <w:rsid w:val="006D698F"/>
    <w:rsid w:val="006F1263"/>
    <w:rsid w:val="00730147"/>
    <w:rsid w:val="00732F6C"/>
    <w:rsid w:val="00767DF7"/>
    <w:rsid w:val="007B181E"/>
    <w:rsid w:val="007E74C5"/>
    <w:rsid w:val="007F30CE"/>
    <w:rsid w:val="00812DA0"/>
    <w:rsid w:val="00843CB3"/>
    <w:rsid w:val="00847DC8"/>
    <w:rsid w:val="008519F6"/>
    <w:rsid w:val="00851A2F"/>
    <w:rsid w:val="00873E2B"/>
    <w:rsid w:val="008E2E17"/>
    <w:rsid w:val="008E5F56"/>
    <w:rsid w:val="0090122F"/>
    <w:rsid w:val="00901418"/>
    <w:rsid w:val="00901F67"/>
    <w:rsid w:val="009264DF"/>
    <w:rsid w:val="00927BC3"/>
    <w:rsid w:val="00955580"/>
    <w:rsid w:val="009719DB"/>
    <w:rsid w:val="009B1F16"/>
    <w:rsid w:val="009C1F5C"/>
    <w:rsid w:val="009C6CE1"/>
    <w:rsid w:val="009E3079"/>
    <w:rsid w:val="009F140F"/>
    <w:rsid w:val="009F2335"/>
    <w:rsid w:val="00A412B7"/>
    <w:rsid w:val="00A4748B"/>
    <w:rsid w:val="00A647CB"/>
    <w:rsid w:val="00A72FBF"/>
    <w:rsid w:val="00AC10D9"/>
    <w:rsid w:val="00AC114E"/>
    <w:rsid w:val="00AC1CD8"/>
    <w:rsid w:val="00B27752"/>
    <w:rsid w:val="00B75B44"/>
    <w:rsid w:val="00B952E2"/>
    <w:rsid w:val="00C14A44"/>
    <w:rsid w:val="00C32906"/>
    <w:rsid w:val="00C5556B"/>
    <w:rsid w:val="00C921F0"/>
    <w:rsid w:val="00C94B1A"/>
    <w:rsid w:val="00CA3AC8"/>
    <w:rsid w:val="00CB0AC7"/>
    <w:rsid w:val="00CC563F"/>
    <w:rsid w:val="00CC56DF"/>
    <w:rsid w:val="00CD3308"/>
    <w:rsid w:val="00D353DC"/>
    <w:rsid w:val="00D448F5"/>
    <w:rsid w:val="00D56FF2"/>
    <w:rsid w:val="00D675CB"/>
    <w:rsid w:val="00DB4E04"/>
    <w:rsid w:val="00DC480B"/>
    <w:rsid w:val="00E0784E"/>
    <w:rsid w:val="00E27713"/>
    <w:rsid w:val="00E31D2F"/>
    <w:rsid w:val="00E424C1"/>
    <w:rsid w:val="00E77B34"/>
    <w:rsid w:val="00EC0065"/>
    <w:rsid w:val="00ED3E84"/>
    <w:rsid w:val="00EF6D74"/>
    <w:rsid w:val="00F01045"/>
    <w:rsid w:val="00F30DC3"/>
    <w:rsid w:val="00F71AF4"/>
    <w:rsid w:val="00FA08E3"/>
    <w:rsid w:val="00FC7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55CA2"/>
  <w15:docId w15:val="{16C41470-C7DB-4FB5-9A70-C931F72C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1F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67"/>
    <w:pPr>
      <w:ind w:left="720"/>
      <w:contextualSpacing/>
    </w:pPr>
  </w:style>
  <w:style w:type="character" w:customStyle="1" w:styleId="text">
    <w:name w:val="text"/>
    <w:basedOn w:val="DefaultParagraphFont"/>
    <w:rsid w:val="00901F67"/>
  </w:style>
  <w:style w:type="character" w:styleId="Hyperlink">
    <w:name w:val="Hyperlink"/>
    <w:basedOn w:val="DefaultParagraphFont"/>
    <w:uiPriority w:val="99"/>
    <w:semiHidden/>
    <w:unhideWhenUsed/>
    <w:rsid w:val="00901F67"/>
    <w:rPr>
      <w:color w:val="0000FF"/>
      <w:u w:val="single"/>
    </w:rPr>
  </w:style>
  <w:style w:type="paragraph" w:styleId="BalloonText">
    <w:name w:val="Balloon Text"/>
    <w:basedOn w:val="Normal"/>
    <w:link w:val="BalloonTextChar"/>
    <w:uiPriority w:val="99"/>
    <w:semiHidden/>
    <w:unhideWhenUsed/>
    <w:rsid w:val="0087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2B"/>
    <w:rPr>
      <w:rFonts w:ascii="Tahoma" w:hAnsi="Tahoma" w:cs="Tahoma"/>
      <w:sz w:val="16"/>
      <w:szCs w:val="16"/>
    </w:rPr>
  </w:style>
  <w:style w:type="paragraph" w:styleId="NormalWeb">
    <w:name w:val="Normal (Web)"/>
    <w:basedOn w:val="Normal"/>
    <w:uiPriority w:val="99"/>
    <w:unhideWhenUsed/>
    <w:rsid w:val="007E74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B27752"/>
  </w:style>
  <w:style w:type="paragraph" w:styleId="EndnoteText">
    <w:name w:val="endnote text"/>
    <w:basedOn w:val="Normal"/>
    <w:link w:val="EndnoteTextChar"/>
    <w:uiPriority w:val="99"/>
    <w:semiHidden/>
    <w:unhideWhenUsed/>
    <w:rsid w:val="00A412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12B7"/>
    <w:rPr>
      <w:sz w:val="20"/>
      <w:szCs w:val="20"/>
    </w:rPr>
  </w:style>
  <w:style w:type="character" w:styleId="EndnoteReference">
    <w:name w:val="endnote reference"/>
    <w:basedOn w:val="DefaultParagraphFont"/>
    <w:uiPriority w:val="99"/>
    <w:semiHidden/>
    <w:unhideWhenUsed/>
    <w:rsid w:val="00A412B7"/>
    <w:rPr>
      <w:vertAlign w:val="superscript"/>
    </w:rPr>
  </w:style>
  <w:style w:type="paragraph" w:styleId="BodyTextIndent3">
    <w:name w:val="Body Text Indent 3"/>
    <w:basedOn w:val="Normal"/>
    <w:link w:val="BodyTextIndent3Char"/>
    <w:semiHidden/>
    <w:rsid w:val="006D698F"/>
    <w:pPr>
      <w:spacing w:after="0" w:line="240" w:lineRule="auto"/>
      <w:ind w:left="360"/>
    </w:pPr>
    <w:rPr>
      <w:rFonts w:ascii="Arial" w:eastAsia="Times New Roman" w:hAnsi="Arial" w:cs="Times New Roman"/>
      <w:sz w:val="28"/>
      <w:szCs w:val="20"/>
    </w:rPr>
  </w:style>
  <w:style w:type="character" w:customStyle="1" w:styleId="BodyTextIndent3Char">
    <w:name w:val="Body Text Indent 3 Char"/>
    <w:basedOn w:val="DefaultParagraphFont"/>
    <w:link w:val="BodyTextIndent3"/>
    <w:semiHidden/>
    <w:rsid w:val="006D698F"/>
    <w:rPr>
      <w:rFonts w:ascii="Arial" w:eastAsia="Times New Roman" w:hAnsi="Arial"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526582">
      <w:bodyDiv w:val="1"/>
      <w:marLeft w:val="0"/>
      <w:marRight w:val="0"/>
      <w:marTop w:val="0"/>
      <w:marBottom w:val="0"/>
      <w:divBdr>
        <w:top w:val="none" w:sz="0" w:space="0" w:color="auto"/>
        <w:left w:val="none" w:sz="0" w:space="0" w:color="auto"/>
        <w:bottom w:val="none" w:sz="0" w:space="0" w:color="auto"/>
        <w:right w:val="none" w:sz="0" w:space="0" w:color="auto"/>
      </w:divBdr>
    </w:div>
    <w:div w:id="4817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package" Target="embeddings/Microsoft_PowerPoint_Slide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package" Target="embeddings/Microsoft_PowerPoint_Slide.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929</TotalTime>
  <Pages>2</Pages>
  <Words>249</Words>
  <Characters>1422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Joe Kerr</cp:lastModifiedBy>
  <cp:revision>7</cp:revision>
  <dcterms:created xsi:type="dcterms:W3CDTF">2018-02-15T18:54:00Z</dcterms:created>
  <dcterms:modified xsi:type="dcterms:W3CDTF">2018-03-02T20:15:00Z</dcterms:modified>
</cp:coreProperties>
</file>